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09" w:rsidRPr="00AF7468" w:rsidRDefault="000D1209" w:rsidP="000D1209">
      <w:pPr>
        <w:rPr>
          <w:b/>
          <w:color w:val="000000"/>
          <w:szCs w:val="28"/>
        </w:rPr>
      </w:pPr>
      <w:r w:rsidRPr="00AF7468">
        <w:rPr>
          <w:b/>
          <w:color w:val="000000"/>
          <w:szCs w:val="28"/>
        </w:rPr>
        <w:t>ОКРУЖНАЯ ИЗБИРАТЕЛЬНАЯ КОМИССИЯ</w:t>
      </w:r>
    </w:p>
    <w:p w:rsidR="00570083" w:rsidRPr="00AF7468" w:rsidRDefault="000D1209" w:rsidP="000D1209">
      <w:pPr>
        <w:rPr>
          <w:b/>
          <w:color w:val="000000"/>
          <w:szCs w:val="28"/>
        </w:rPr>
      </w:pPr>
      <w:r w:rsidRPr="00AF7468">
        <w:rPr>
          <w:b/>
          <w:color w:val="000000"/>
          <w:szCs w:val="28"/>
        </w:rPr>
        <w:t xml:space="preserve"> ПО КЕТСКОМУ ОДНОМАНДАТНОМУ ИЗБИРАТЕЛЬНОМУ ОКРУГУ №20 ПО ВЫБОРАМ ДЕПУТАТОВ ЗАКОНОДАТЕЛЬНОЙ ДУМЫ ТОМСКОЙ ОБЛАСТИ СЕДЬМОГО СОЗЫВА</w:t>
      </w:r>
    </w:p>
    <w:p w:rsidR="000D1209" w:rsidRPr="00AF7468" w:rsidRDefault="000D1209" w:rsidP="000D1209">
      <w:pPr>
        <w:rPr>
          <w:color w:val="000000"/>
          <w:szCs w:val="28"/>
        </w:rPr>
      </w:pPr>
    </w:p>
    <w:p w:rsidR="00570083" w:rsidRPr="00AF7468" w:rsidRDefault="00570083" w:rsidP="009A0CB0">
      <w:pPr>
        <w:rPr>
          <w:b/>
          <w:color w:val="000000"/>
          <w:spacing w:val="60"/>
          <w:szCs w:val="28"/>
        </w:rPr>
      </w:pPr>
      <w:r w:rsidRPr="00AF7468">
        <w:rPr>
          <w:b/>
          <w:color w:val="000000"/>
          <w:spacing w:val="60"/>
          <w:szCs w:val="28"/>
        </w:rPr>
        <w:t>РЕШЕНИЕ</w:t>
      </w:r>
    </w:p>
    <w:p w:rsidR="00570083" w:rsidRPr="00AF7468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70083" w:rsidRPr="00AF7468" w:rsidTr="00E12D8E">
        <w:tc>
          <w:tcPr>
            <w:tcW w:w="3436" w:type="dxa"/>
          </w:tcPr>
          <w:p w:rsidR="00570083" w:rsidRPr="00AF7468" w:rsidRDefault="00950CB8" w:rsidP="009A0CB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31.08</w:t>
            </w:r>
            <w:r w:rsidR="000D1209" w:rsidRPr="00AF7468">
              <w:rPr>
                <w:color w:val="000000"/>
                <w:szCs w:val="28"/>
              </w:rPr>
              <w:t>.2021</w:t>
            </w:r>
          </w:p>
        </w:tc>
        <w:tc>
          <w:tcPr>
            <w:tcW w:w="3107" w:type="dxa"/>
          </w:tcPr>
          <w:p w:rsidR="00570083" w:rsidRPr="00AF7468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AF7468" w:rsidRDefault="001A58D8" w:rsidP="00636C1A">
            <w:pPr>
              <w:rPr>
                <w:color w:val="000000"/>
                <w:szCs w:val="28"/>
              </w:rPr>
            </w:pPr>
            <w:r w:rsidRPr="00AF7468">
              <w:rPr>
                <w:color w:val="000000"/>
                <w:szCs w:val="28"/>
              </w:rPr>
              <w:t xml:space="preserve">№ </w:t>
            </w:r>
            <w:r w:rsidR="00636C1A">
              <w:rPr>
                <w:color w:val="000000"/>
                <w:szCs w:val="28"/>
              </w:rPr>
              <w:t>07/15</w:t>
            </w:r>
          </w:p>
        </w:tc>
      </w:tr>
      <w:tr w:rsidR="00570083" w:rsidRPr="00AF7468" w:rsidTr="00E12D8E">
        <w:tc>
          <w:tcPr>
            <w:tcW w:w="3436" w:type="dxa"/>
          </w:tcPr>
          <w:p w:rsidR="00570083" w:rsidRPr="00AF7468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0D1209" w:rsidRPr="00AF7468" w:rsidRDefault="000D1209" w:rsidP="000D1209">
            <w:pPr>
              <w:rPr>
                <w:bCs/>
                <w:szCs w:val="28"/>
              </w:rPr>
            </w:pPr>
            <w:proofErr w:type="spellStart"/>
            <w:r w:rsidRPr="00AF7468">
              <w:rPr>
                <w:bCs/>
                <w:szCs w:val="28"/>
              </w:rPr>
              <w:t>р.п</w:t>
            </w:r>
            <w:proofErr w:type="spellEnd"/>
            <w:r w:rsidRPr="00AF7468">
              <w:rPr>
                <w:bCs/>
                <w:szCs w:val="28"/>
              </w:rPr>
              <w:t>. Белый Яр</w:t>
            </w:r>
          </w:p>
          <w:p w:rsidR="00570083" w:rsidRPr="00AF7468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570083" w:rsidRPr="00AF7468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570083" w:rsidRPr="00AF7468" w:rsidRDefault="00570083" w:rsidP="002E1807">
      <w:pPr>
        <w:jc w:val="right"/>
        <w:rPr>
          <w:b/>
          <w:color w:val="000000"/>
          <w:u w:val="single"/>
        </w:rPr>
      </w:pPr>
    </w:p>
    <w:p w:rsidR="00570083" w:rsidRPr="00AF7468" w:rsidRDefault="00636C1A" w:rsidP="000F3BAA">
      <w:pPr>
        <w:rPr>
          <w:b/>
        </w:rPr>
      </w:pPr>
      <w:r>
        <w:rPr>
          <w:b/>
        </w:rPr>
        <w:t xml:space="preserve">О внесении изменений в решение окружной избирательной комиссии по </w:t>
      </w:r>
      <w:proofErr w:type="spellStart"/>
      <w:r>
        <w:rPr>
          <w:b/>
        </w:rPr>
        <w:t>Кетскому</w:t>
      </w:r>
      <w:proofErr w:type="spellEnd"/>
      <w:r>
        <w:rPr>
          <w:b/>
        </w:rPr>
        <w:t xml:space="preserve"> одномандатному избирательному округу №</w:t>
      </w:r>
      <w:r w:rsidR="00DD7F42">
        <w:rPr>
          <w:b/>
        </w:rPr>
        <w:t xml:space="preserve"> </w:t>
      </w:r>
      <w:r>
        <w:rPr>
          <w:b/>
        </w:rPr>
        <w:t>20 от 24.06.2021 №01/01 «</w:t>
      </w:r>
      <w:r w:rsidR="00570083" w:rsidRPr="00AF7468">
        <w:rPr>
          <w:b/>
        </w:rPr>
        <w:t xml:space="preserve">О распределении обязанностей членов окружной избирательной комиссии с правом решающего голоса в период подготовки и проведения выборов депутатов Законодательной Думы </w:t>
      </w:r>
    </w:p>
    <w:p w:rsidR="00570083" w:rsidRPr="00AF7468" w:rsidRDefault="00570083" w:rsidP="000F3BAA">
      <w:pPr>
        <w:rPr>
          <w:b/>
          <w:color w:val="000000"/>
          <w:u w:val="single"/>
        </w:rPr>
      </w:pPr>
      <w:r w:rsidRPr="00AF7468">
        <w:rPr>
          <w:b/>
        </w:rPr>
        <w:t>Томской области седьмого созыва</w:t>
      </w:r>
      <w:r w:rsidR="00636C1A">
        <w:rPr>
          <w:b/>
        </w:rPr>
        <w:t>»</w:t>
      </w:r>
    </w:p>
    <w:p w:rsidR="00570083" w:rsidRPr="00AF7468" w:rsidRDefault="00570083" w:rsidP="006B3431"/>
    <w:p w:rsidR="00570083" w:rsidRPr="00AF7468" w:rsidRDefault="00570083" w:rsidP="00420FDB">
      <w:pPr>
        <w:spacing w:line="360" w:lineRule="auto"/>
        <w:ind w:firstLine="708"/>
        <w:jc w:val="both"/>
        <w:rPr>
          <w:szCs w:val="28"/>
          <w:lang w:eastAsia="en-US"/>
        </w:rPr>
      </w:pPr>
      <w:proofErr w:type="gramStart"/>
      <w:r w:rsidRPr="00AF7468">
        <w:t xml:space="preserve">В соответствии со статьями 25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</w:t>
      </w:r>
      <w:r w:rsidRPr="00AF7468">
        <w:rPr>
          <w:szCs w:val="28"/>
          <w:lang w:eastAsia="en-US"/>
        </w:rPr>
        <w:t>с учетом постановления Избирательной комиссии Томской области от 24.05.2021 № 73/568 «</w:t>
      </w:r>
      <w:r w:rsidRPr="00AF7468">
        <w:rPr>
          <w:szCs w:val="28"/>
        </w:rPr>
        <w:t>О возложении полномочий окружных избирательных комиссий по выборам депутатов Законодательной Думы Томской области седьмого созыва на территориальные избирательные</w:t>
      </w:r>
      <w:proofErr w:type="gramEnd"/>
      <w:r w:rsidRPr="00AF7468">
        <w:rPr>
          <w:szCs w:val="28"/>
        </w:rPr>
        <w:t xml:space="preserve"> комиссии </w:t>
      </w:r>
      <w:r w:rsidRPr="00AF7468">
        <w:t>Томской области</w:t>
      </w:r>
      <w:r w:rsidRPr="00AF7468">
        <w:rPr>
          <w:lang w:eastAsia="en-US"/>
        </w:rPr>
        <w:t xml:space="preserve">», </w:t>
      </w:r>
    </w:p>
    <w:p w:rsidR="00570083" w:rsidRPr="00AF7468" w:rsidRDefault="00570083" w:rsidP="00C2790C">
      <w:pPr>
        <w:jc w:val="left"/>
        <w:rPr>
          <w:i/>
          <w:sz w:val="10"/>
          <w:szCs w:val="1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0083" w:rsidRPr="00AF7468" w:rsidTr="00B010BF">
        <w:tc>
          <w:tcPr>
            <w:tcW w:w="9571" w:type="dxa"/>
          </w:tcPr>
          <w:p w:rsidR="00570083" w:rsidRPr="00AF7468" w:rsidRDefault="00A21B0C" w:rsidP="00720C4B">
            <w:pPr>
              <w:ind w:firstLine="709"/>
              <w:jc w:val="both"/>
              <w:rPr>
                <w:sz w:val="29"/>
              </w:rPr>
            </w:pPr>
            <w:r w:rsidRPr="00AF7468">
              <w:rPr>
                <w:sz w:val="29"/>
              </w:rPr>
              <w:t xml:space="preserve">Окружная избирательная комиссия по </w:t>
            </w:r>
            <w:proofErr w:type="spellStart"/>
            <w:r w:rsidRPr="00AF7468">
              <w:rPr>
                <w:sz w:val="29"/>
              </w:rPr>
              <w:t>Кетскому</w:t>
            </w:r>
            <w:proofErr w:type="spellEnd"/>
            <w:r w:rsidRPr="00AF7468">
              <w:rPr>
                <w:sz w:val="29"/>
              </w:rPr>
              <w:t xml:space="preserve"> одномандатному избирательному округу №20 </w:t>
            </w:r>
            <w:r w:rsidRPr="00AF7468">
              <w:rPr>
                <w:b/>
                <w:sz w:val="29"/>
              </w:rPr>
              <w:t>решила:</w:t>
            </w:r>
          </w:p>
        </w:tc>
      </w:tr>
    </w:tbl>
    <w:p w:rsidR="00570083" w:rsidRPr="00AF7468" w:rsidRDefault="00570083" w:rsidP="006B3431">
      <w:pPr>
        <w:jc w:val="both"/>
        <w:rPr>
          <w:sz w:val="8"/>
        </w:rPr>
      </w:pPr>
    </w:p>
    <w:p w:rsidR="00636C1A" w:rsidRPr="00636C1A" w:rsidRDefault="00570083" w:rsidP="00636C1A">
      <w:pPr>
        <w:pStyle w:val="text"/>
        <w:tabs>
          <w:tab w:val="left" w:pos="567"/>
        </w:tabs>
        <w:spacing w:line="360" w:lineRule="auto"/>
        <w:ind w:right="34" w:firstLine="709"/>
        <w:rPr>
          <w:rFonts w:ascii="Times New Roman" w:hAnsi="Times New Roman" w:cs="Times New Roman"/>
          <w:sz w:val="28"/>
          <w:szCs w:val="28"/>
        </w:rPr>
      </w:pPr>
      <w:r w:rsidRPr="00AF7468">
        <w:rPr>
          <w:rFonts w:ascii="Times New Roman" w:hAnsi="Times New Roman" w:cs="Times New Roman"/>
          <w:sz w:val="28"/>
          <w:szCs w:val="28"/>
        </w:rPr>
        <w:t>1. </w:t>
      </w:r>
      <w:r w:rsidR="00636C1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636C1A" w:rsidRPr="00636C1A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по </w:t>
      </w:r>
      <w:proofErr w:type="spellStart"/>
      <w:r w:rsidR="00636C1A" w:rsidRPr="00636C1A">
        <w:rPr>
          <w:rFonts w:ascii="Times New Roman" w:hAnsi="Times New Roman" w:cs="Times New Roman"/>
          <w:sz w:val="28"/>
          <w:szCs w:val="28"/>
        </w:rPr>
        <w:t>Кетскому</w:t>
      </w:r>
      <w:proofErr w:type="spellEnd"/>
      <w:r w:rsidR="00636C1A" w:rsidRPr="00636C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DD7F42">
        <w:rPr>
          <w:rFonts w:ascii="Times New Roman" w:hAnsi="Times New Roman" w:cs="Times New Roman"/>
          <w:sz w:val="28"/>
          <w:szCs w:val="28"/>
        </w:rPr>
        <w:t xml:space="preserve"> </w:t>
      </w:r>
      <w:r w:rsidR="00636C1A" w:rsidRPr="00636C1A">
        <w:rPr>
          <w:rFonts w:ascii="Times New Roman" w:hAnsi="Times New Roman" w:cs="Times New Roman"/>
          <w:sz w:val="28"/>
          <w:szCs w:val="28"/>
        </w:rPr>
        <w:t xml:space="preserve">20 от 24.06.2021 №01/01 «О распределении обязанностей членов окружной избирательной комиссии с правом решающего голоса в период подготовки и проведения выборов депутатов Законодательной Думы Томской области седьмого созыва» </w:t>
      </w:r>
      <w:r w:rsidR="00636C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6C1A" w:rsidRDefault="00636C1A" w:rsidP="00636C1A">
      <w:pPr>
        <w:pStyle w:val="text"/>
        <w:tabs>
          <w:tab w:val="left" w:pos="567"/>
        </w:tabs>
        <w:spacing w:line="360" w:lineRule="auto"/>
        <w:ind w:righ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изложить в следующей редакции: </w:t>
      </w:r>
    </w:p>
    <w:p w:rsidR="00570083" w:rsidRPr="00AF7468" w:rsidRDefault="00636C1A" w:rsidP="00636C1A">
      <w:pPr>
        <w:pStyle w:val="text"/>
        <w:tabs>
          <w:tab w:val="left" w:pos="567"/>
        </w:tabs>
        <w:spacing w:line="360" w:lineRule="auto"/>
        <w:ind w:righ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570083" w:rsidRPr="00AF7468">
        <w:rPr>
          <w:rFonts w:ascii="Times New Roman" w:hAnsi="Times New Roman" w:cs="Times New Roman"/>
          <w:sz w:val="28"/>
          <w:szCs w:val="28"/>
        </w:rPr>
        <w:t xml:space="preserve">Распределить обязанности членов </w:t>
      </w:r>
      <w:r w:rsidR="000F7E97" w:rsidRPr="00AF7468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по </w:t>
      </w:r>
      <w:proofErr w:type="spellStart"/>
      <w:r w:rsidR="000F7E97" w:rsidRPr="00AF7468">
        <w:rPr>
          <w:rFonts w:ascii="Times New Roman" w:hAnsi="Times New Roman" w:cs="Times New Roman"/>
          <w:sz w:val="28"/>
          <w:szCs w:val="28"/>
        </w:rPr>
        <w:t>Кетскому</w:t>
      </w:r>
      <w:proofErr w:type="spellEnd"/>
      <w:r w:rsidR="000F7E97" w:rsidRPr="00AF7468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DD7F42">
        <w:rPr>
          <w:rFonts w:ascii="Times New Roman" w:hAnsi="Times New Roman" w:cs="Times New Roman"/>
          <w:sz w:val="28"/>
          <w:szCs w:val="28"/>
        </w:rPr>
        <w:t xml:space="preserve"> </w:t>
      </w:r>
      <w:r w:rsidR="000F7E97" w:rsidRPr="00AF7468">
        <w:rPr>
          <w:rFonts w:ascii="Times New Roman" w:hAnsi="Times New Roman" w:cs="Times New Roman"/>
          <w:sz w:val="28"/>
          <w:szCs w:val="28"/>
        </w:rPr>
        <w:t xml:space="preserve">20 </w:t>
      </w:r>
      <w:r w:rsidR="00570083" w:rsidRPr="00AF7468">
        <w:rPr>
          <w:rFonts w:ascii="Times New Roman" w:hAnsi="Times New Roman" w:cs="Times New Roman"/>
          <w:sz w:val="28"/>
          <w:szCs w:val="28"/>
        </w:rPr>
        <w:t xml:space="preserve">с </w:t>
      </w:r>
      <w:r w:rsidR="00570083" w:rsidRPr="00AF7468">
        <w:rPr>
          <w:rFonts w:ascii="Times New Roman" w:hAnsi="Times New Roman" w:cs="Times New Roman"/>
          <w:sz w:val="28"/>
          <w:szCs w:val="28"/>
        </w:rPr>
        <w:lastRenderedPageBreak/>
        <w:t xml:space="preserve">правом решающего голоса в период подготовки и проведения </w:t>
      </w:r>
      <w:proofErr w:type="gramStart"/>
      <w:r w:rsidR="00570083" w:rsidRPr="00AF7468">
        <w:rPr>
          <w:rFonts w:ascii="Times New Roman" w:hAnsi="Times New Roman" w:cs="Times New Roman"/>
          <w:sz w:val="28"/>
          <w:szCs w:val="28"/>
        </w:rPr>
        <w:t>выборов депутатов Законодательной Думы Томской области седьмого созыва</w:t>
      </w:r>
      <w:proofErr w:type="gramEnd"/>
      <w:r w:rsidR="00570083" w:rsidRPr="00AF7468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570083" w:rsidRPr="00AF7468" w:rsidRDefault="00570083" w:rsidP="00A15F8B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sz w:val="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96"/>
        <w:gridCol w:w="3118"/>
      </w:tblGrid>
      <w:tr w:rsidR="00570083" w:rsidRPr="00AF7468" w:rsidTr="002679E1">
        <w:trPr>
          <w:tblHeader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AF7468" w:rsidRDefault="00570083" w:rsidP="00893DEF">
            <w:pPr>
              <w:spacing w:before="120" w:after="120"/>
              <w:ind w:left="2" w:hanging="2"/>
              <w:rPr>
                <w:b/>
                <w:sz w:val="24"/>
              </w:rPr>
            </w:pPr>
            <w:r w:rsidRPr="00AF7468">
              <w:rPr>
                <w:b/>
                <w:sz w:val="24"/>
              </w:rPr>
              <w:t>Направление деятельности избирательной комиссии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AF7468" w:rsidRDefault="00570083" w:rsidP="007C665C">
            <w:pPr>
              <w:spacing w:before="120" w:after="120"/>
              <w:rPr>
                <w:b/>
                <w:sz w:val="24"/>
              </w:rPr>
            </w:pPr>
            <w:r w:rsidRPr="00AF7468">
              <w:rPr>
                <w:b/>
                <w:sz w:val="24"/>
              </w:rPr>
              <w:t>Фамилия, имя, отчество члена избирательной комиссии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3" w:rsidRPr="00AF7468" w:rsidRDefault="00570083" w:rsidP="00B96D24">
            <w:pPr>
              <w:spacing w:before="120" w:after="120"/>
            </w:pPr>
            <w:r w:rsidRPr="00AF7468">
              <w:t xml:space="preserve">Взаимодействие с органами государственной власти, органами местного самоуправления по вопросам, связанным с подготовкой и проведением выборов депутатов </w:t>
            </w:r>
            <w:r w:rsidRPr="00AF7468">
              <w:rPr>
                <w:szCs w:val="28"/>
              </w:rPr>
              <w:t>Законодательной Думы Томской области</w:t>
            </w:r>
            <w:r w:rsidRPr="00AF7468">
              <w:br/>
              <w:t>на территории одномандатного избирательного округа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3" w:rsidRPr="00CE39FE" w:rsidRDefault="001A58D8" w:rsidP="00B96D24">
            <w:pPr>
              <w:spacing w:before="120" w:after="120"/>
              <w:rPr>
                <w:sz w:val="24"/>
              </w:rPr>
            </w:pPr>
            <w:proofErr w:type="spellStart"/>
            <w:r w:rsidRPr="00AF7468">
              <w:rPr>
                <w:sz w:val="24"/>
              </w:rPr>
              <w:t>Генералова</w:t>
            </w:r>
            <w:proofErr w:type="spellEnd"/>
            <w:r w:rsidRPr="00AF7468">
              <w:rPr>
                <w:sz w:val="24"/>
              </w:rPr>
              <w:t xml:space="preserve"> Татьяна Леонидовна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83" w:rsidRPr="005E3D2E" w:rsidRDefault="00570083" w:rsidP="009B49FB">
            <w:pPr>
              <w:spacing w:before="120" w:after="120"/>
            </w:pPr>
            <w:r w:rsidRPr="005E3D2E">
              <w:t xml:space="preserve">Взаимодействие с правоохранительными </w:t>
            </w:r>
            <w:r>
              <w:t xml:space="preserve">и </w:t>
            </w:r>
            <w:r w:rsidRPr="005E3D2E">
              <w:t xml:space="preserve">судебными органами по вопросам осуществления </w:t>
            </w:r>
            <w:proofErr w:type="gramStart"/>
            <w:r w:rsidRPr="005E3D2E">
              <w:t>контроля за</w:t>
            </w:r>
            <w:proofErr w:type="gramEnd"/>
            <w:r w:rsidRPr="005E3D2E">
              <w:t xml:space="preserve"> соблюдением избирательных прав граждан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83" w:rsidRPr="00CE39FE" w:rsidRDefault="001A58D8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083" w:rsidRPr="005E3D2E" w:rsidRDefault="00570083" w:rsidP="005E3D2E">
            <w:pPr>
              <w:spacing w:before="120" w:after="120"/>
            </w:pPr>
            <w:r w:rsidRPr="005E3D2E">
              <w:t>Взаимодействие 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083" w:rsidRPr="00CE39FE" w:rsidRDefault="001A58D8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083" w:rsidRPr="005E3D2E" w:rsidRDefault="00570083" w:rsidP="005E3D2E">
            <w:pPr>
              <w:spacing w:before="120" w:after="120"/>
            </w:pPr>
            <w:r>
              <w:t>Информационно-разъяснительная деятельность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083" w:rsidRPr="00CE39FE" w:rsidRDefault="00462729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z w:val="24"/>
              </w:rPr>
              <w:t xml:space="preserve"> Ангелина Александровна, Мельников Антон Сергеевич,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Pr="005E3D2E" w:rsidRDefault="00570083" w:rsidP="005E3D2E">
            <w:pPr>
              <w:spacing w:before="120" w:after="120"/>
            </w:pPr>
            <w:r>
              <w:t>П</w:t>
            </w:r>
            <w:r w:rsidRPr="005E3D2E">
              <w:t>редварительно</w:t>
            </w:r>
            <w:r>
              <w:t>е</w:t>
            </w:r>
            <w:r w:rsidRPr="005E3D2E">
              <w:t xml:space="preserve"> рассмотрени</w:t>
            </w:r>
            <w:r>
              <w:t xml:space="preserve">е обращений, поступающих в избирательную комиссию </w:t>
            </w:r>
            <w:r w:rsidRPr="005E3D2E">
              <w:t xml:space="preserve">в период </w:t>
            </w:r>
            <w:proofErr w:type="gramStart"/>
            <w:r w:rsidRPr="005E3D2E">
              <w:t xml:space="preserve">проведения выборов депутатов </w:t>
            </w:r>
            <w:r>
              <w:rPr>
                <w:szCs w:val="28"/>
              </w:rPr>
              <w:t xml:space="preserve">Законодательной Думы </w:t>
            </w:r>
            <w:r w:rsidRPr="00420FDB">
              <w:rPr>
                <w:szCs w:val="28"/>
              </w:rPr>
              <w:t>Томской области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4E6D65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z w:val="24"/>
              </w:rPr>
              <w:t xml:space="preserve"> Ангелина Александровна,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Pr="005E3D2E" w:rsidRDefault="00570083" w:rsidP="00B96D24">
            <w:pPr>
              <w:spacing w:before="120" w:after="120"/>
            </w:pPr>
            <w:r>
              <w:t>Прием</w:t>
            </w:r>
            <w:r w:rsidRPr="005E3D2E">
              <w:t xml:space="preserve"> и проверк</w:t>
            </w:r>
            <w:r>
              <w:t>а</w:t>
            </w:r>
            <w:r w:rsidRPr="005E3D2E">
              <w:t xml:space="preserve"> документов, представленных кандидатами при</w:t>
            </w:r>
            <w:r>
              <w:t xml:space="preserve"> их</w:t>
            </w:r>
            <w:r w:rsidRPr="005E3D2E">
              <w:t xml:space="preserve"> выдвижении и регистрации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D913E8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z w:val="24"/>
              </w:rPr>
              <w:t xml:space="preserve"> Ангелина Александровна, </w:t>
            </w:r>
            <w:r>
              <w:rPr>
                <w:sz w:val="24"/>
              </w:rPr>
              <w:lastRenderedPageBreak/>
              <w:t xml:space="preserve">Мельников Антон Сергеевич,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Default="00570083" w:rsidP="005E3D2E">
            <w:pPr>
              <w:spacing w:before="120" w:after="120"/>
            </w:pPr>
            <w:r w:rsidRPr="005E3D2E">
              <w:lastRenderedPageBreak/>
              <w:t>Взаимодействие с кандидатами, их представителями, представителями избирательных объединений</w:t>
            </w:r>
            <w:r>
              <w:t xml:space="preserve"> </w:t>
            </w:r>
            <w:r w:rsidRPr="005E3D2E">
              <w:t>по вопросам выдвижения и регистрации</w:t>
            </w:r>
            <w:r>
              <w:t xml:space="preserve">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6306A3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z w:val="24"/>
              </w:rPr>
              <w:t xml:space="preserve"> Ангелина Александровна, Мельников Антон Сергеевич,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Pr="005E3D2E" w:rsidRDefault="00570083" w:rsidP="005E3D2E">
            <w:pPr>
              <w:spacing w:before="120" w:after="120"/>
            </w:pPr>
            <w:proofErr w:type="gramStart"/>
            <w:r w:rsidRPr="005E3D2E">
              <w:t>Контроль за</w:t>
            </w:r>
            <w:proofErr w:type="gramEnd"/>
            <w:r w:rsidRPr="005E3D2E">
              <w:t xml:space="preserve"> соблюдением требований </w:t>
            </w:r>
            <w:r>
              <w:t>избирательного законодательства</w:t>
            </w:r>
            <w:r w:rsidRPr="005E3D2E">
              <w:t xml:space="preserve"> при проведении предвыборной агитации на территории </w:t>
            </w:r>
            <w:r>
              <w:t xml:space="preserve">одномандатного </w:t>
            </w:r>
            <w:r w:rsidRPr="005E3D2E">
              <w:t xml:space="preserve">избирательного округа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787A54" w:rsidP="00636C1A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</w:t>
            </w:r>
            <w:r w:rsidR="00636C1A">
              <w:rPr>
                <w:sz w:val="24"/>
              </w:rPr>
              <w:t>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Pr="005E3D2E" w:rsidRDefault="00570083" w:rsidP="00B96D24">
            <w:pPr>
              <w:spacing w:before="120" w:after="120"/>
            </w:pPr>
            <w:r>
              <w:t xml:space="preserve">Предварительное рассмотрение информационных споров и </w:t>
            </w:r>
            <w:r w:rsidRPr="005E3D2E">
              <w:t>ины</w:t>
            </w:r>
            <w:r>
              <w:t>х</w:t>
            </w:r>
            <w:r w:rsidRPr="005E3D2E">
              <w:t xml:space="preserve"> вопрос</w:t>
            </w:r>
            <w:r>
              <w:t>ов, связанных с</w:t>
            </w:r>
            <w:r w:rsidRPr="005E3D2E">
              <w:t xml:space="preserve"> информационн</w:t>
            </w:r>
            <w:r>
              <w:t>ым</w:t>
            </w:r>
            <w:r w:rsidRPr="005E3D2E">
              <w:t xml:space="preserve"> обеспечени</w:t>
            </w:r>
            <w:r>
              <w:t>ем</w:t>
            </w:r>
            <w:r w:rsidRPr="005E3D2E">
              <w:t xml:space="preserve"> выборов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462729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Default="00570083" w:rsidP="005E3D2E">
            <w:pPr>
              <w:spacing w:before="120" w:after="120"/>
            </w:pPr>
            <w:proofErr w:type="gramStart"/>
            <w:r>
              <w:t>Контроль за</w:t>
            </w:r>
            <w:proofErr w:type="gramEnd"/>
            <w:r>
              <w:t xml:space="preserve"> порядком формирования и расходованием средств избирательных фондов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636C1A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Default="00570083" w:rsidP="005E3D2E">
            <w:pPr>
              <w:spacing w:before="120" w:after="120"/>
            </w:pPr>
            <w:r>
              <w:t xml:space="preserve">Работа с избирательными бюллетенями для голосования на выборах депутатов </w:t>
            </w:r>
            <w:r>
              <w:rPr>
                <w:szCs w:val="28"/>
              </w:rPr>
              <w:t xml:space="preserve">Законодательной Думы </w:t>
            </w:r>
            <w:r w:rsidRPr="00420FDB">
              <w:rPr>
                <w:szCs w:val="28"/>
              </w:rPr>
              <w:t>Томской области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636C1A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z w:val="24"/>
              </w:rPr>
              <w:t xml:space="preserve"> Ангелина Александровна, Мельников Антон Сергеевич,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570083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83" w:rsidRDefault="00570083" w:rsidP="00B96D24">
            <w:pPr>
              <w:spacing w:before="120" w:after="120"/>
            </w:pPr>
            <w:r>
              <w:lastRenderedPageBreak/>
              <w:t xml:space="preserve">Взаимодействие с нижестоящими избирательными комиссиями, оказание правовой, организационно-технической помощи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83" w:rsidRPr="00CE39FE" w:rsidRDefault="00D913E8" w:rsidP="009B49FB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Генералова</w:t>
            </w:r>
            <w:proofErr w:type="spellEnd"/>
            <w:r>
              <w:rPr>
                <w:sz w:val="24"/>
              </w:rPr>
              <w:t xml:space="preserve"> Татьяна Леонидовна, </w:t>
            </w: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z w:val="24"/>
              </w:rPr>
              <w:t xml:space="preserve"> Ангелина Александровна, Мельников Антон Сергеевич, </w:t>
            </w:r>
            <w:proofErr w:type="spellStart"/>
            <w:r>
              <w:rPr>
                <w:sz w:val="24"/>
              </w:rPr>
              <w:t>Мискичекова</w:t>
            </w:r>
            <w:proofErr w:type="spellEnd"/>
            <w:r>
              <w:rPr>
                <w:sz w:val="24"/>
              </w:rPr>
              <w:t xml:space="preserve"> Наталья Александровна, </w:t>
            </w: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636C1A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A" w:rsidRPr="00636C1A" w:rsidRDefault="00636C1A" w:rsidP="00636C1A">
            <w:pPr>
              <w:jc w:val="both"/>
            </w:pPr>
            <w:r w:rsidRPr="00636C1A">
              <w:t>Контроль оплаты изготовления и распространения за счет средств соответствующих избирательных фондов печатных агитационных материалов, аудиовизуальных материалов, иных агитационных материалов, экземпляры или копии которых представляются в Комиссию кандидатом.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A" w:rsidRDefault="00636C1A" w:rsidP="00636C1A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Якубов Виталий Викторович</w:t>
            </w:r>
          </w:p>
        </w:tc>
      </w:tr>
      <w:tr w:rsidR="00636C1A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A" w:rsidRPr="00D17F89" w:rsidRDefault="00636C1A" w:rsidP="00636C1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636C1A">
              <w:t>Анализ поступающих агитационных материалов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избирательных фондов, фондов референдума.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A" w:rsidRDefault="00636C1A" w:rsidP="00636C1A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Якубов Виталий Викторович, Попова Людмила Валерьевна</w:t>
            </w:r>
          </w:p>
        </w:tc>
      </w:tr>
      <w:tr w:rsidR="00636C1A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A" w:rsidRDefault="00636C1A" w:rsidP="00636C1A">
            <w:pPr>
              <w:spacing w:before="120" w:after="120"/>
              <w:jc w:val="both"/>
            </w:pPr>
            <w:r w:rsidRPr="00636C1A">
              <w:t>Опубликование в СМИ отчетов по фондам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A" w:rsidRDefault="00636C1A" w:rsidP="00636C1A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Якубов Виталий Викторович</w:t>
            </w:r>
          </w:p>
        </w:tc>
      </w:tr>
      <w:tr w:rsidR="00636C1A" w:rsidRPr="00CE39FE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A" w:rsidRPr="00636C1A" w:rsidRDefault="00636C1A" w:rsidP="00636C1A">
            <w:pPr>
              <w:jc w:val="both"/>
            </w:pPr>
            <w:r w:rsidRPr="00636C1A">
              <w:t>Организация проверки представленных кандидатом на соответствующих выборах сведений:</w:t>
            </w:r>
          </w:p>
          <w:p w:rsidR="00636C1A" w:rsidRPr="00636C1A" w:rsidRDefault="00636C1A" w:rsidP="00636C1A">
            <w:pPr>
              <w:jc w:val="both"/>
            </w:pPr>
            <w:r w:rsidRPr="00636C1A">
              <w:t xml:space="preserve"> - о гражданстве, судимости, профессиональном образовании, размере и об источниках доходов кандидата, об имуществе, принадлежащем </w:t>
            </w:r>
            <w:r w:rsidRPr="00636C1A">
              <w:lastRenderedPageBreak/>
              <w:t>кандидату на праве собственности (в том числе совместной собственности), о вкладах в банках, ценных бумагах;</w:t>
            </w:r>
          </w:p>
          <w:p w:rsidR="00636C1A" w:rsidRPr="00636C1A" w:rsidRDefault="00636C1A" w:rsidP="00636C1A">
            <w:pPr>
              <w:jc w:val="both"/>
            </w:pPr>
            <w:r w:rsidRPr="00636C1A">
              <w:t>- о размере и об источниках доходов и имуществе, принадлежащем на праве собственности (в том числе совместной собственности), супруга и несовершеннолетних детей кандидата;</w:t>
            </w:r>
          </w:p>
          <w:p w:rsidR="00636C1A" w:rsidRPr="00636C1A" w:rsidRDefault="00636C1A" w:rsidP="00636C1A">
            <w:pPr>
              <w:jc w:val="both"/>
            </w:pPr>
            <w:r w:rsidRPr="00636C1A">
              <w:t>-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      </w:r>
          </w:p>
          <w:p w:rsidR="00636C1A" w:rsidRPr="00636C1A" w:rsidRDefault="00636C1A" w:rsidP="00636C1A">
            <w:pPr>
              <w:jc w:val="both"/>
            </w:pPr>
            <w:proofErr w:type="gramStart"/>
            <w:r w:rsidRPr="00636C1A">
              <w:t>-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      </w:r>
            <w:proofErr w:type="gramEnd"/>
            <w:r w:rsidRPr="00636C1A">
              <w:t xml:space="preserve"> </w:t>
            </w:r>
            <w:proofErr w:type="gramStart"/>
            <w:r w:rsidRPr="00636C1A">
              <w:t>источниках</w:t>
            </w:r>
            <w:proofErr w:type="gramEnd"/>
            <w:r w:rsidRPr="00636C1A">
              <w:t xml:space="preserve"> получения средств, за счет которых совершена сделка;</w:t>
            </w:r>
          </w:p>
          <w:p w:rsidR="00636C1A" w:rsidRPr="00636C1A" w:rsidRDefault="00636C1A" w:rsidP="00636C1A">
            <w:pPr>
              <w:jc w:val="both"/>
            </w:pPr>
            <w:r w:rsidRPr="00636C1A">
              <w:t>- 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кандидата;</w:t>
            </w:r>
          </w:p>
          <w:p w:rsidR="00636C1A" w:rsidRPr="00636C1A" w:rsidRDefault="00636C1A" w:rsidP="00636C1A">
            <w:pPr>
              <w:jc w:val="both"/>
            </w:pPr>
            <w:r w:rsidRPr="00636C1A">
              <w:t xml:space="preserve">- о наличии у кандидата статуса физического </w:t>
            </w:r>
            <w:r w:rsidRPr="00636C1A">
              <w:lastRenderedPageBreak/>
              <w:t>лица, выполняющего функции иностранного агента, кандидата, аффилированного с выполняющим функции иностранного агента лицом;</w:t>
            </w:r>
          </w:p>
          <w:p w:rsidR="00636C1A" w:rsidRDefault="00636C1A" w:rsidP="00636C1A">
            <w:pPr>
              <w:spacing w:before="120" w:after="120"/>
              <w:jc w:val="both"/>
            </w:pPr>
            <w:proofErr w:type="gramStart"/>
            <w:r w:rsidRPr="00636C1A">
              <w:t>- 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 25 июля 2002 года № 114-ФЗ «О противодействии экстремистской деятельности» либо Федеральным законом от 6 марта 2006 года № 35-ФЗ</w:t>
            </w:r>
            <w:r>
              <w:t xml:space="preserve"> «О противодействии терроризму»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1A" w:rsidRDefault="00636C1A" w:rsidP="00636C1A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Молиборский</w:t>
            </w:r>
            <w:proofErr w:type="spellEnd"/>
            <w:r>
              <w:rPr>
                <w:sz w:val="24"/>
              </w:rPr>
              <w:t xml:space="preserve"> Валерий Николаевич, Никитина Галина Алексеевна, Якубов Виталий Викторович</w:t>
            </w:r>
          </w:p>
        </w:tc>
      </w:tr>
    </w:tbl>
    <w:p w:rsidR="00570083" w:rsidRPr="002679E1" w:rsidRDefault="00570083" w:rsidP="00A15F8B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sz w:val="18"/>
          <w:szCs w:val="28"/>
        </w:rPr>
      </w:pPr>
    </w:p>
    <w:p w:rsidR="00570083" w:rsidRPr="00AF7468" w:rsidRDefault="00570083" w:rsidP="002679E1">
      <w:pPr>
        <w:pStyle w:val="text"/>
        <w:tabs>
          <w:tab w:val="left" w:pos="567"/>
        </w:tabs>
        <w:spacing w:line="360" w:lineRule="auto"/>
        <w:ind w:right="32" w:firstLine="709"/>
        <w:rPr>
          <w:rFonts w:ascii="Times New Roman" w:hAnsi="Times New Roman" w:cs="Times New Roman"/>
          <w:color w:val="auto"/>
          <w:sz w:val="28"/>
          <w:szCs w:val="24"/>
        </w:rPr>
      </w:pPr>
      <w:r w:rsidRPr="00AF7468">
        <w:rPr>
          <w:rFonts w:ascii="Times New Roman" w:hAnsi="Times New Roman" w:cs="Times New Roman"/>
          <w:sz w:val="28"/>
          <w:szCs w:val="28"/>
        </w:rPr>
        <w:t>2. </w:t>
      </w:r>
      <w:r w:rsidR="00636C1A">
        <w:rPr>
          <w:rFonts w:ascii="Times New Roman" w:hAnsi="Times New Roman" w:cs="Times New Roman"/>
          <w:color w:val="auto"/>
          <w:sz w:val="28"/>
          <w:szCs w:val="24"/>
        </w:rPr>
        <w:t xml:space="preserve">Секретарю окружной избирательной комиссии по </w:t>
      </w:r>
      <w:proofErr w:type="spellStart"/>
      <w:r w:rsidR="00636C1A">
        <w:rPr>
          <w:rFonts w:ascii="Times New Roman" w:hAnsi="Times New Roman" w:cs="Times New Roman"/>
          <w:color w:val="auto"/>
          <w:sz w:val="28"/>
          <w:szCs w:val="24"/>
        </w:rPr>
        <w:t>Кетскому</w:t>
      </w:r>
      <w:proofErr w:type="spellEnd"/>
      <w:r w:rsidR="00636C1A">
        <w:rPr>
          <w:rFonts w:ascii="Times New Roman" w:hAnsi="Times New Roman" w:cs="Times New Roman"/>
          <w:color w:val="auto"/>
          <w:sz w:val="28"/>
          <w:szCs w:val="24"/>
        </w:rPr>
        <w:t xml:space="preserve"> одномандатному избирательному округу №</w:t>
      </w:r>
      <w:r w:rsidR="00DD7F4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636C1A">
        <w:rPr>
          <w:rFonts w:ascii="Times New Roman" w:hAnsi="Times New Roman" w:cs="Times New Roman"/>
          <w:color w:val="auto"/>
          <w:sz w:val="28"/>
          <w:szCs w:val="24"/>
        </w:rPr>
        <w:t xml:space="preserve">20 </w:t>
      </w:r>
      <w:proofErr w:type="spellStart"/>
      <w:r w:rsidR="00636C1A">
        <w:rPr>
          <w:rFonts w:ascii="Times New Roman" w:hAnsi="Times New Roman" w:cs="Times New Roman"/>
          <w:color w:val="auto"/>
          <w:sz w:val="28"/>
          <w:szCs w:val="24"/>
        </w:rPr>
        <w:t>Мискичековой</w:t>
      </w:r>
      <w:proofErr w:type="spellEnd"/>
      <w:r w:rsidR="00636C1A">
        <w:rPr>
          <w:rFonts w:ascii="Times New Roman" w:hAnsi="Times New Roman" w:cs="Times New Roman"/>
          <w:color w:val="auto"/>
          <w:sz w:val="28"/>
          <w:szCs w:val="24"/>
        </w:rPr>
        <w:t xml:space="preserve"> Н.А. ознакомить членов ОИК №</w:t>
      </w:r>
      <w:r w:rsidR="00DD7F4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636C1A">
        <w:rPr>
          <w:rFonts w:ascii="Times New Roman" w:hAnsi="Times New Roman" w:cs="Times New Roman"/>
          <w:color w:val="auto"/>
          <w:sz w:val="28"/>
          <w:szCs w:val="24"/>
        </w:rPr>
        <w:t>20 с настоящим решением.</w:t>
      </w:r>
    </w:p>
    <w:p w:rsidR="00570083" w:rsidRPr="00AF7468" w:rsidRDefault="00EC2512" w:rsidP="00EC3416">
      <w:pPr>
        <w:spacing w:line="360" w:lineRule="auto"/>
        <w:ind w:firstLine="743"/>
        <w:jc w:val="both"/>
        <w:rPr>
          <w:color w:val="000000"/>
          <w:sz w:val="2"/>
          <w:szCs w:val="2"/>
        </w:rPr>
      </w:pPr>
      <w:r>
        <w:t>3</w:t>
      </w:r>
      <w:r w:rsidR="00570083" w:rsidRPr="00AF7468">
        <w:t xml:space="preserve">. </w:t>
      </w:r>
      <w:r w:rsidR="00570083" w:rsidRPr="00AF7468">
        <w:rPr>
          <w:color w:val="000000"/>
        </w:rPr>
        <w:t xml:space="preserve">Контроль за выполнением настоящего решения возложить </w:t>
      </w:r>
      <w:proofErr w:type="gramStart"/>
      <w:r w:rsidR="00570083" w:rsidRPr="00AF7468">
        <w:rPr>
          <w:color w:val="000000"/>
        </w:rPr>
        <w:t>на</w:t>
      </w:r>
      <w:proofErr w:type="gramEnd"/>
      <w:r w:rsidR="00570083" w:rsidRPr="00AF7468">
        <w:rPr>
          <w:color w:val="000000"/>
        </w:rPr>
        <w:t xml:space="preserve"> </w:t>
      </w:r>
      <w:r w:rsidR="00570083" w:rsidRPr="00AF7468">
        <w:rPr>
          <w:color w:val="000000"/>
        </w:rPr>
        <w:br/>
      </w:r>
    </w:p>
    <w:p w:rsidR="00570083" w:rsidRPr="00AF7468" w:rsidRDefault="00570083" w:rsidP="00420FDB">
      <w:pPr>
        <w:spacing w:line="360" w:lineRule="auto"/>
        <w:jc w:val="both"/>
        <w:rPr>
          <w:color w:val="000000"/>
        </w:rPr>
      </w:pPr>
      <w:r w:rsidRPr="00AF7468">
        <w:rPr>
          <w:color w:val="000000"/>
        </w:rPr>
        <w:t xml:space="preserve">председателя </w:t>
      </w:r>
      <w:r w:rsidR="00F7786D" w:rsidRPr="00AF7468">
        <w:rPr>
          <w:color w:val="000000"/>
        </w:rPr>
        <w:t xml:space="preserve">Окружной избирательной комиссии по </w:t>
      </w:r>
      <w:proofErr w:type="spellStart"/>
      <w:r w:rsidR="00F7786D" w:rsidRPr="00AF7468">
        <w:rPr>
          <w:color w:val="000000"/>
        </w:rPr>
        <w:t>Кетскому</w:t>
      </w:r>
      <w:proofErr w:type="spellEnd"/>
      <w:r w:rsidR="00F7786D" w:rsidRPr="00AF7468">
        <w:rPr>
          <w:color w:val="000000"/>
        </w:rPr>
        <w:t xml:space="preserve"> одномандатному избирательному округу №</w:t>
      </w:r>
      <w:r w:rsidR="00DD7F42">
        <w:rPr>
          <w:color w:val="000000"/>
        </w:rPr>
        <w:t xml:space="preserve"> </w:t>
      </w:r>
      <w:r w:rsidR="00F7786D" w:rsidRPr="00AF7468">
        <w:rPr>
          <w:color w:val="000000"/>
        </w:rPr>
        <w:t xml:space="preserve">20 </w:t>
      </w:r>
      <w:proofErr w:type="spellStart"/>
      <w:r w:rsidR="00F7786D" w:rsidRPr="00AF7468">
        <w:rPr>
          <w:color w:val="000000"/>
        </w:rPr>
        <w:t>Генералову</w:t>
      </w:r>
      <w:proofErr w:type="spellEnd"/>
      <w:r w:rsidR="00F7786D" w:rsidRPr="00AF7468">
        <w:rPr>
          <w:color w:val="000000"/>
        </w:rPr>
        <w:t xml:space="preserve"> Т.Л</w:t>
      </w:r>
      <w:r w:rsidRPr="00AF7468">
        <w:rPr>
          <w:color w:val="000000"/>
        </w:rPr>
        <w:t>.</w:t>
      </w:r>
    </w:p>
    <w:p w:rsidR="00570083" w:rsidRPr="00AF7468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p w:rsidR="00570083" w:rsidRPr="00AF7468" w:rsidRDefault="00570083" w:rsidP="00420FDB">
      <w:pPr>
        <w:spacing w:line="360" w:lineRule="auto"/>
        <w:ind w:firstLine="1985"/>
        <w:jc w:val="both"/>
        <w:rPr>
          <w:color w:val="000000"/>
        </w:rPr>
      </w:pPr>
      <w:bookmarkStart w:id="0" w:name="_GoBack"/>
      <w:bookmarkEnd w:id="0"/>
    </w:p>
    <w:p w:rsidR="00570083" w:rsidRPr="00AF7468" w:rsidRDefault="00570083" w:rsidP="006B3431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203AB1" w:rsidRPr="00AF7468" w:rsidTr="00203AB1">
        <w:trPr>
          <w:cantSplit/>
        </w:trPr>
        <w:tc>
          <w:tcPr>
            <w:tcW w:w="5245" w:type="dxa"/>
          </w:tcPr>
          <w:p w:rsidR="00203AB1" w:rsidRPr="00AF7468" w:rsidRDefault="00203AB1" w:rsidP="00203AB1">
            <w:pPr>
              <w:jc w:val="left"/>
            </w:pPr>
            <w:r w:rsidRPr="00AF7468">
              <w:t xml:space="preserve">Председатель </w:t>
            </w:r>
            <w:r w:rsidR="00DD7F42">
              <w:t>окружной</w:t>
            </w:r>
          </w:p>
          <w:p w:rsidR="00CF5596" w:rsidRDefault="00203AB1" w:rsidP="00203AB1">
            <w:pPr>
              <w:jc w:val="left"/>
            </w:pPr>
            <w:r w:rsidRPr="00AF7468">
              <w:t>избирательной комиссии</w:t>
            </w:r>
          </w:p>
          <w:p w:rsidR="00203AB1" w:rsidRPr="00AF7468" w:rsidRDefault="00203AB1" w:rsidP="00203AB1">
            <w:pPr>
              <w:jc w:val="left"/>
            </w:pPr>
          </w:p>
        </w:tc>
        <w:tc>
          <w:tcPr>
            <w:tcW w:w="1539" w:type="dxa"/>
          </w:tcPr>
          <w:p w:rsidR="00203AB1" w:rsidRPr="00AF7468" w:rsidRDefault="00203AB1" w:rsidP="00D210FB">
            <w:pPr>
              <w:rPr>
                <w:sz w:val="22"/>
              </w:rPr>
            </w:pPr>
          </w:p>
        </w:tc>
        <w:tc>
          <w:tcPr>
            <w:tcW w:w="2714" w:type="dxa"/>
          </w:tcPr>
          <w:p w:rsidR="00FA36E6" w:rsidRDefault="00FA36E6" w:rsidP="00203AB1">
            <w:pPr>
              <w:jc w:val="left"/>
            </w:pPr>
          </w:p>
          <w:p w:rsidR="00203AB1" w:rsidRPr="00AF7468" w:rsidRDefault="00203AB1" w:rsidP="00203AB1">
            <w:pPr>
              <w:jc w:val="left"/>
            </w:pPr>
            <w:r w:rsidRPr="00AF7468">
              <w:t xml:space="preserve">Т.Л. </w:t>
            </w:r>
            <w:proofErr w:type="spellStart"/>
            <w:r w:rsidRPr="00AF7468">
              <w:t>Генералова</w:t>
            </w:r>
            <w:proofErr w:type="spellEnd"/>
          </w:p>
        </w:tc>
      </w:tr>
      <w:tr w:rsidR="00203AB1" w:rsidRPr="00AF7468" w:rsidTr="00203AB1">
        <w:trPr>
          <w:cantSplit/>
        </w:trPr>
        <w:tc>
          <w:tcPr>
            <w:tcW w:w="5245" w:type="dxa"/>
          </w:tcPr>
          <w:p w:rsidR="00203AB1" w:rsidRPr="00AF7468" w:rsidRDefault="00203AB1" w:rsidP="00203AB1">
            <w:pPr>
              <w:jc w:val="left"/>
            </w:pPr>
          </w:p>
        </w:tc>
        <w:tc>
          <w:tcPr>
            <w:tcW w:w="1539" w:type="dxa"/>
          </w:tcPr>
          <w:p w:rsidR="00203AB1" w:rsidRPr="00AF7468" w:rsidRDefault="00203AB1" w:rsidP="00D210FB">
            <w:pPr>
              <w:rPr>
                <w:sz w:val="22"/>
              </w:rPr>
            </w:pPr>
          </w:p>
        </w:tc>
        <w:tc>
          <w:tcPr>
            <w:tcW w:w="2714" w:type="dxa"/>
          </w:tcPr>
          <w:p w:rsidR="00203AB1" w:rsidRPr="00AF7468" w:rsidRDefault="00203AB1" w:rsidP="00203AB1">
            <w:pPr>
              <w:jc w:val="left"/>
            </w:pPr>
          </w:p>
        </w:tc>
      </w:tr>
      <w:tr w:rsidR="00203AB1" w:rsidRPr="00CC1B0B" w:rsidTr="00203AB1">
        <w:trPr>
          <w:cantSplit/>
        </w:trPr>
        <w:tc>
          <w:tcPr>
            <w:tcW w:w="5245" w:type="dxa"/>
          </w:tcPr>
          <w:p w:rsidR="00DD7F42" w:rsidRDefault="00DD7F42" w:rsidP="00203AB1">
            <w:pPr>
              <w:jc w:val="left"/>
            </w:pPr>
            <w:r>
              <w:t>Секретарь окруж</w:t>
            </w:r>
            <w:r w:rsidR="00203AB1" w:rsidRPr="00AF7468">
              <w:t>ной</w:t>
            </w:r>
          </w:p>
          <w:p w:rsidR="00CF5596" w:rsidRDefault="00203AB1" w:rsidP="00203AB1">
            <w:pPr>
              <w:jc w:val="left"/>
            </w:pPr>
            <w:r w:rsidRPr="00AF7468">
              <w:t>избирательной комиссии</w:t>
            </w:r>
          </w:p>
          <w:p w:rsidR="00203AB1" w:rsidRPr="00AF7468" w:rsidRDefault="00203AB1" w:rsidP="00203AB1">
            <w:pPr>
              <w:jc w:val="left"/>
            </w:pPr>
          </w:p>
        </w:tc>
        <w:tc>
          <w:tcPr>
            <w:tcW w:w="1539" w:type="dxa"/>
          </w:tcPr>
          <w:p w:rsidR="00203AB1" w:rsidRDefault="00203AB1" w:rsidP="00D210FB">
            <w:pPr>
              <w:rPr>
                <w:sz w:val="22"/>
              </w:rPr>
            </w:pPr>
          </w:p>
          <w:p w:rsidR="00FA36E6" w:rsidRPr="00AF7468" w:rsidRDefault="00FA36E6" w:rsidP="00DD7F42">
            <w:pPr>
              <w:jc w:val="both"/>
              <w:rPr>
                <w:sz w:val="22"/>
              </w:rPr>
            </w:pPr>
          </w:p>
        </w:tc>
        <w:tc>
          <w:tcPr>
            <w:tcW w:w="2714" w:type="dxa"/>
          </w:tcPr>
          <w:p w:rsidR="00FA36E6" w:rsidRDefault="00FA36E6" w:rsidP="00203AB1">
            <w:pPr>
              <w:jc w:val="left"/>
            </w:pPr>
          </w:p>
          <w:p w:rsidR="00203AB1" w:rsidRPr="00AF7468" w:rsidRDefault="00203AB1" w:rsidP="00203AB1">
            <w:pPr>
              <w:jc w:val="left"/>
            </w:pPr>
            <w:r w:rsidRPr="00AF7468">
              <w:t xml:space="preserve">Н.А. </w:t>
            </w:r>
            <w:proofErr w:type="spellStart"/>
            <w:r w:rsidRPr="00AF7468">
              <w:t>Мискичекова</w:t>
            </w:r>
            <w:proofErr w:type="spellEnd"/>
          </w:p>
        </w:tc>
      </w:tr>
    </w:tbl>
    <w:p w:rsidR="00570083" w:rsidRPr="00F76BD3" w:rsidRDefault="00570083" w:rsidP="00F76BD3">
      <w:pPr>
        <w:jc w:val="left"/>
        <w:rPr>
          <w:sz w:val="2"/>
          <w:szCs w:val="2"/>
        </w:rPr>
      </w:pPr>
    </w:p>
    <w:sectPr w:rsidR="00570083" w:rsidRPr="00F76BD3" w:rsidSect="003643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2" w:rsidRDefault="00F47EC2" w:rsidP="00A02D64">
      <w:r>
        <w:separator/>
      </w:r>
    </w:p>
  </w:endnote>
  <w:endnote w:type="continuationSeparator" w:id="0">
    <w:p w:rsidR="00F47EC2" w:rsidRDefault="00F47EC2" w:rsidP="00A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2" w:rsidRDefault="00F47EC2" w:rsidP="00A02D64">
      <w:r>
        <w:separator/>
      </w:r>
    </w:p>
  </w:footnote>
  <w:footnote w:type="continuationSeparator" w:id="0">
    <w:p w:rsidR="00F47EC2" w:rsidRDefault="00F47EC2" w:rsidP="00A0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1"/>
    <w:rsid w:val="00012667"/>
    <w:rsid w:val="000855BD"/>
    <w:rsid w:val="000B5CCF"/>
    <w:rsid w:val="000B6074"/>
    <w:rsid w:val="000D1209"/>
    <w:rsid w:val="000E1467"/>
    <w:rsid w:val="000F3BAA"/>
    <w:rsid w:val="000F7E97"/>
    <w:rsid w:val="0011748A"/>
    <w:rsid w:val="00120959"/>
    <w:rsid w:val="0016053D"/>
    <w:rsid w:val="00196283"/>
    <w:rsid w:val="001A58D8"/>
    <w:rsid w:val="001A7478"/>
    <w:rsid w:val="001B48AF"/>
    <w:rsid w:val="00203AB1"/>
    <w:rsid w:val="00231C0C"/>
    <w:rsid w:val="002402F9"/>
    <w:rsid w:val="00255294"/>
    <w:rsid w:val="002679E1"/>
    <w:rsid w:val="002941AA"/>
    <w:rsid w:val="002D7805"/>
    <w:rsid w:val="002E1807"/>
    <w:rsid w:val="002E42B7"/>
    <w:rsid w:val="002F2362"/>
    <w:rsid w:val="002F49D6"/>
    <w:rsid w:val="00303539"/>
    <w:rsid w:val="003643B1"/>
    <w:rsid w:val="00392436"/>
    <w:rsid w:val="003E0F59"/>
    <w:rsid w:val="00420FDB"/>
    <w:rsid w:val="00432FD3"/>
    <w:rsid w:val="004357F4"/>
    <w:rsid w:val="00462729"/>
    <w:rsid w:val="004E6D65"/>
    <w:rsid w:val="0052441A"/>
    <w:rsid w:val="00552B93"/>
    <w:rsid w:val="00554653"/>
    <w:rsid w:val="00570083"/>
    <w:rsid w:val="0059608B"/>
    <w:rsid w:val="005A2EEC"/>
    <w:rsid w:val="005A60FD"/>
    <w:rsid w:val="005B54B5"/>
    <w:rsid w:val="005E3D2E"/>
    <w:rsid w:val="006125B1"/>
    <w:rsid w:val="006306A3"/>
    <w:rsid w:val="00636C1A"/>
    <w:rsid w:val="00671910"/>
    <w:rsid w:val="00681F00"/>
    <w:rsid w:val="006B3431"/>
    <w:rsid w:val="006B61D7"/>
    <w:rsid w:val="006C7D06"/>
    <w:rsid w:val="006E59FA"/>
    <w:rsid w:val="006E795A"/>
    <w:rsid w:val="006F6630"/>
    <w:rsid w:val="00715E79"/>
    <w:rsid w:val="00720C4B"/>
    <w:rsid w:val="00730D60"/>
    <w:rsid w:val="00735855"/>
    <w:rsid w:val="00746DB0"/>
    <w:rsid w:val="00765424"/>
    <w:rsid w:val="00777E07"/>
    <w:rsid w:val="007855DE"/>
    <w:rsid w:val="00787A54"/>
    <w:rsid w:val="007C03F8"/>
    <w:rsid w:val="007C665C"/>
    <w:rsid w:val="00893DEF"/>
    <w:rsid w:val="008977B2"/>
    <w:rsid w:val="00927FAF"/>
    <w:rsid w:val="0094177F"/>
    <w:rsid w:val="00950CB8"/>
    <w:rsid w:val="00991428"/>
    <w:rsid w:val="009A0CB0"/>
    <w:rsid w:val="009B49FB"/>
    <w:rsid w:val="009C2B76"/>
    <w:rsid w:val="009C45DF"/>
    <w:rsid w:val="009E08BC"/>
    <w:rsid w:val="009E7422"/>
    <w:rsid w:val="00A02D64"/>
    <w:rsid w:val="00A15F8B"/>
    <w:rsid w:val="00A21B0C"/>
    <w:rsid w:val="00A24921"/>
    <w:rsid w:val="00A2707D"/>
    <w:rsid w:val="00A575E1"/>
    <w:rsid w:val="00A65A97"/>
    <w:rsid w:val="00A65E1A"/>
    <w:rsid w:val="00A703AD"/>
    <w:rsid w:val="00A905E6"/>
    <w:rsid w:val="00AF7468"/>
    <w:rsid w:val="00AF7DC1"/>
    <w:rsid w:val="00B010BF"/>
    <w:rsid w:val="00B82B94"/>
    <w:rsid w:val="00B96D24"/>
    <w:rsid w:val="00C2790C"/>
    <w:rsid w:val="00C37A37"/>
    <w:rsid w:val="00C72065"/>
    <w:rsid w:val="00C7505E"/>
    <w:rsid w:val="00CC1E50"/>
    <w:rsid w:val="00CD6104"/>
    <w:rsid w:val="00CE39FE"/>
    <w:rsid w:val="00CF5596"/>
    <w:rsid w:val="00CF6321"/>
    <w:rsid w:val="00D913E8"/>
    <w:rsid w:val="00DD7F42"/>
    <w:rsid w:val="00DF4271"/>
    <w:rsid w:val="00E001E2"/>
    <w:rsid w:val="00E05E67"/>
    <w:rsid w:val="00E12D8E"/>
    <w:rsid w:val="00E34BC2"/>
    <w:rsid w:val="00EC2512"/>
    <w:rsid w:val="00EC3416"/>
    <w:rsid w:val="00EF7EE4"/>
    <w:rsid w:val="00F47EC2"/>
    <w:rsid w:val="00F76BD3"/>
    <w:rsid w:val="00F7786D"/>
    <w:rsid w:val="00F938C2"/>
    <w:rsid w:val="00FA36E6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F3BA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04F2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F3BA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04F2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1032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subject/>
  <dc:creator>acer</dc:creator>
  <cp:keywords/>
  <dc:description/>
  <cp:lastModifiedBy>Наталья Мискичекова</cp:lastModifiedBy>
  <cp:revision>6</cp:revision>
  <cp:lastPrinted>2021-08-31T07:26:00Z</cp:lastPrinted>
  <dcterms:created xsi:type="dcterms:W3CDTF">2021-08-30T01:31:00Z</dcterms:created>
  <dcterms:modified xsi:type="dcterms:W3CDTF">2021-08-31T07:26:00Z</dcterms:modified>
</cp:coreProperties>
</file>